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E9C8E" w14:textId="03F9C7CE" w:rsidR="00152E06" w:rsidRPr="00E2408C" w:rsidRDefault="00E2408C" w:rsidP="00152E06">
      <w:pPr>
        <w:ind w:left="5760"/>
        <w:rPr>
          <w:lang w:val="it-IT"/>
        </w:rPr>
      </w:pPr>
      <w:r w:rsidRPr="00E2408C">
        <w:rPr>
          <w:lang w:val="it-IT"/>
        </w:rPr>
        <w:t>Bruxelles</w:t>
      </w:r>
      <w:r w:rsidRPr="00E2408C">
        <w:rPr>
          <w:rFonts w:cs="Arial"/>
          <w:lang w:val="it-IT"/>
        </w:rPr>
        <w:t xml:space="preserve">, 18 </w:t>
      </w:r>
      <w:r w:rsidRPr="00E2408C">
        <w:rPr>
          <w:lang w:val="it-IT"/>
        </w:rPr>
        <w:t xml:space="preserve">marzo </w:t>
      </w:r>
      <w:r w:rsidR="000A62F0" w:rsidRPr="00E2408C">
        <w:rPr>
          <w:lang w:val="it-IT"/>
        </w:rPr>
        <w:t>2020</w:t>
      </w:r>
    </w:p>
    <w:p w14:paraId="7A78B60B" w14:textId="77777777" w:rsidR="00152E06" w:rsidRPr="00E2408C" w:rsidRDefault="00D919DA" w:rsidP="00152E06">
      <w:pPr>
        <w:ind w:left="5760"/>
        <w:rPr>
          <w:color w:val="auto"/>
          <w:sz w:val="18"/>
          <w:szCs w:val="18"/>
          <w:lang w:val="it-IT"/>
        </w:rPr>
      </w:pPr>
      <w:r w:rsidRPr="00E2408C">
        <w:rPr>
          <w:color w:val="auto"/>
          <w:sz w:val="18"/>
          <w:szCs w:val="18"/>
          <w:lang w:val="it-IT"/>
        </w:rPr>
        <w:t>2020-03-LD-23</w:t>
      </w:r>
      <w:r w:rsidR="00872530" w:rsidRPr="00E2408C">
        <w:rPr>
          <w:color w:val="auto"/>
          <w:sz w:val="18"/>
          <w:szCs w:val="18"/>
          <w:lang w:val="it-IT"/>
        </w:rPr>
        <w:t>/GM</w:t>
      </w:r>
    </w:p>
    <w:p w14:paraId="03ECC8A0" w14:textId="77777777" w:rsidR="00152E06" w:rsidRPr="00E2408C" w:rsidRDefault="00152E06" w:rsidP="00152E06">
      <w:pPr>
        <w:ind w:left="5760"/>
        <w:rPr>
          <w:lang w:val="it-IT"/>
        </w:rPr>
      </w:pPr>
    </w:p>
    <w:p w14:paraId="2DD942B8" w14:textId="77777777" w:rsidR="000A62F0" w:rsidRPr="00E2408C" w:rsidRDefault="000A62F0" w:rsidP="00152E06">
      <w:pPr>
        <w:ind w:left="5760"/>
        <w:rPr>
          <w:lang w:val="it-IT"/>
        </w:rPr>
      </w:pPr>
    </w:p>
    <w:p w14:paraId="02E16736" w14:textId="77777777" w:rsidR="00152E06" w:rsidRPr="00E2408C" w:rsidRDefault="00152E06" w:rsidP="00152E06">
      <w:pPr>
        <w:ind w:left="5760"/>
        <w:rPr>
          <w:lang w:val="it-IT"/>
        </w:rPr>
      </w:pPr>
    </w:p>
    <w:p w14:paraId="7EA69618" w14:textId="7BBF558E" w:rsidR="00E2408C" w:rsidRPr="00E2408C" w:rsidRDefault="00E2408C" w:rsidP="00E2408C">
      <w:pPr>
        <w:spacing w:line="276" w:lineRule="auto"/>
        <w:jc w:val="left"/>
        <w:rPr>
          <w:rFonts w:eastAsia="Calibri" w:cs="Arial"/>
          <w:b/>
          <w:iCs/>
          <w:color w:val="auto"/>
          <w:sz w:val="28"/>
          <w:szCs w:val="28"/>
          <w:lang w:val="it-IT" w:eastAsia="en-GB"/>
        </w:rPr>
      </w:pPr>
      <w:r w:rsidRPr="00E2408C">
        <w:rPr>
          <w:rFonts w:eastAsia="Calibri" w:cs="Arial"/>
          <w:b/>
          <w:iCs/>
          <w:color w:val="auto"/>
          <w:sz w:val="28"/>
          <w:szCs w:val="28"/>
          <w:lang w:val="it-IT" w:eastAsia="en-GB"/>
        </w:rPr>
        <w:t>AGGIORNAMENTO 18/03/2020</w:t>
      </w:r>
    </w:p>
    <w:p w14:paraId="57D90324" w14:textId="77777777" w:rsidR="00E2408C" w:rsidRPr="00E2408C" w:rsidRDefault="00E2408C" w:rsidP="00E2408C">
      <w:pPr>
        <w:spacing w:line="276" w:lineRule="auto"/>
        <w:jc w:val="left"/>
        <w:rPr>
          <w:rFonts w:eastAsia="Calibri" w:cs="Arial"/>
          <w:b/>
          <w:iCs/>
          <w:color w:val="auto"/>
          <w:sz w:val="28"/>
          <w:szCs w:val="28"/>
          <w:lang w:val="it-IT" w:eastAsia="en-GB"/>
        </w:rPr>
      </w:pPr>
      <w:r w:rsidRPr="00E2408C">
        <w:rPr>
          <w:rFonts w:eastAsia="Calibri" w:cs="Arial"/>
          <w:b/>
          <w:bCs/>
          <w:iCs/>
          <w:color w:val="auto"/>
          <w:sz w:val="28"/>
          <w:szCs w:val="28"/>
          <w:lang w:val="it-IT" w:eastAsia="en-GB"/>
        </w:rPr>
        <w:t>Comunicazione relativa all’insorgenza della malattia</w:t>
      </w:r>
      <w:r w:rsidRPr="00E2408C">
        <w:rPr>
          <w:rFonts w:eastAsia="Calibri" w:cs="Arial"/>
          <w:b/>
          <w:iCs/>
          <w:color w:val="auto"/>
          <w:sz w:val="28"/>
          <w:szCs w:val="28"/>
          <w:lang w:val="it-IT" w:eastAsia="en-GB"/>
        </w:rPr>
        <w:t xml:space="preserve"> COVID-19</w:t>
      </w:r>
    </w:p>
    <w:p w14:paraId="6A203D70" w14:textId="3B5A4FA0" w:rsidR="009A2F97" w:rsidRPr="00E2408C" w:rsidRDefault="00E2408C" w:rsidP="00E2408C">
      <w:pPr>
        <w:spacing w:line="276" w:lineRule="auto"/>
        <w:jc w:val="left"/>
        <w:rPr>
          <w:rFonts w:eastAsia="Calibri" w:cs="Arial"/>
          <w:b/>
          <w:iCs/>
          <w:color w:val="auto"/>
          <w:sz w:val="28"/>
          <w:szCs w:val="28"/>
          <w:lang w:val="it-IT" w:eastAsia="en-GB"/>
        </w:rPr>
      </w:pPr>
      <w:r w:rsidRPr="00E2408C">
        <w:rPr>
          <w:rFonts w:eastAsia="Calibri" w:cs="Arial"/>
          <w:b/>
          <w:iCs/>
          <w:color w:val="auto"/>
          <w:sz w:val="28"/>
          <w:szCs w:val="28"/>
          <w:lang w:val="it-IT" w:eastAsia="en-GB"/>
        </w:rPr>
        <w:t>NOVITÀ</w:t>
      </w:r>
    </w:p>
    <w:p w14:paraId="71E1E872" w14:textId="77777777" w:rsidR="00872530" w:rsidRPr="00E2408C" w:rsidRDefault="00872530" w:rsidP="000A62F0">
      <w:pPr>
        <w:spacing w:line="276" w:lineRule="auto"/>
        <w:jc w:val="left"/>
        <w:rPr>
          <w:rFonts w:eastAsia="Calibri" w:cs="Arial"/>
          <w:b/>
          <w:iCs/>
          <w:color w:val="auto"/>
          <w:sz w:val="28"/>
          <w:szCs w:val="28"/>
          <w:lang w:val="it-IT" w:eastAsia="en-GB"/>
        </w:rPr>
      </w:pPr>
    </w:p>
    <w:p w14:paraId="3644AEAB" w14:textId="1E41AB32" w:rsidR="00D40848" w:rsidRPr="00B943F6" w:rsidRDefault="00A02D3E" w:rsidP="00034246">
      <w:pPr>
        <w:rPr>
          <w:rFonts w:cs="Arial"/>
          <w:color w:val="2C3340"/>
          <w:sz w:val="24"/>
          <w:szCs w:val="24"/>
          <w:shd w:val="clear" w:color="auto" w:fill="FEFEFE"/>
          <w:lang w:val="it-IT"/>
        </w:rPr>
      </w:pPr>
      <w:r w:rsidRP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 xml:space="preserve">L’evoluzione della situazione relativa all’epidemia di COVID-19 ha determinato la chiusura delle scuole o </w:t>
      </w:r>
      <w:r w:rsidR="009A6E29" w:rsidRP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 xml:space="preserve">la sospensione recente dei corsi </w:t>
      </w:r>
      <w:r w:rsidRP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>nella maggior parte dei paesi europei. La portata di queste misure è di</w:t>
      </w:r>
      <w:r w:rsidR="00B943F6" w:rsidRP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>somogenea</w:t>
      </w:r>
      <w:r w:rsidRP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 xml:space="preserve">, ma in alcuni Stati la chiusura è </w:t>
      </w:r>
      <w:r w:rsidR="009A6E29" w:rsidRP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 xml:space="preserve">stata </w:t>
      </w:r>
      <w:r w:rsidRP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>estesa fino alla fine delle vacanze di Pasqua.</w:t>
      </w:r>
    </w:p>
    <w:p w14:paraId="713749D4" w14:textId="77777777" w:rsidR="00A02D3E" w:rsidRPr="00B943F6" w:rsidRDefault="00A02D3E" w:rsidP="00034246">
      <w:pPr>
        <w:rPr>
          <w:rFonts w:cs="Arial"/>
          <w:color w:val="2C3340"/>
          <w:sz w:val="24"/>
          <w:szCs w:val="24"/>
          <w:shd w:val="clear" w:color="auto" w:fill="FEFEFE"/>
          <w:lang w:val="it-IT"/>
        </w:rPr>
      </w:pPr>
    </w:p>
    <w:p w14:paraId="03ED9B83" w14:textId="0972D9DA" w:rsidR="00034246" w:rsidRPr="00B943F6" w:rsidRDefault="00A02D3E" w:rsidP="00034246">
      <w:pPr>
        <w:rPr>
          <w:rFonts w:cs="Arial"/>
          <w:color w:val="2C3340"/>
          <w:sz w:val="24"/>
          <w:szCs w:val="24"/>
          <w:shd w:val="clear" w:color="auto" w:fill="FEFEFE"/>
          <w:lang w:val="it-IT"/>
        </w:rPr>
      </w:pPr>
      <w:r w:rsidRP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 xml:space="preserve">Al fine di </w:t>
      </w:r>
      <w:r w:rsidR="00B943F6" w:rsidRP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 xml:space="preserve">garantire </w:t>
      </w:r>
      <w:r w:rsidRP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 xml:space="preserve">un approccio armonizzato </w:t>
      </w:r>
      <w:r w:rsidR="00B943F6" w:rsidRP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>improntato alla sicurezza,</w:t>
      </w:r>
      <w:r w:rsidRP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 xml:space="preserve"> si raccomanda vivamente di </w:t>
      </w:r>
      <w:r w:rsidR="00B943F6" w:rsidRP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>estendere la sospensione del</w:t>
      </w:r>
      <w:r w:rsidRP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 xml:space="preserve">la frequenza regolare obbligatoria </w:t>
      </w:r>
      <w:r w:rsidR="00B943F6" w:rsidRP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>nelle Scuole europee</w:t>
      </w:r>
      <w:r w:rsidR="00B943F6" w:rsidRPr="00B943F6">
        <w:rPr>
          <w:rFonts w:cs="Arial"/>
          <w:b/>
          <w:bCs/>
          <w:color w:val="2C3340"/>
          <w:sz w:val="24"/>
          <w:szCs w:val="24"/>
          <w:shd w:val="clear" w:color="auto" w:fill="FEFEFE"/>
          <w:lang w:val="it-IT"/>
        </w:rPr>
        <w:t xml:space="preserve"> </w:t>
      </w:r>
      <w:r w:rsidRPr="00B943F6">
        <w:rPr>
          <w:rFonts w:cs="Arial"/>
          <w:b/>
          <w:bCs/>
          <w:color w:val="2C3340"/>
          <w:sz w:val="24"/>
          <w:szCs w:val="24"/>
          <w:shd w:val="clear" w:color="auto" w:fill="FEFEFE"/>
          <w:lang w:val="it-IT"/>
        </w:rPr>
        <w:t>fino al 19 aprile compreso</w:t>
      </w:r>
      <w:r w:rsidRP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 xml:space="preserve"> </w:t>
      </w:r>
      <w:r w:rsidR="00D40848" w:rsidRP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>(</w:t>
      </w:r>
      <w:r w:rsidR="00D55353" w:rsidRP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 xml:space="preserve">art. 30 </w:t>
      </w:r>
      <w:r w:rsid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>“</w:t>
      </w:r>
      <w:r w:rsidR="00D55353" w:rsidRP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>Regolamento generale delle Scuole europee</w:t>
      </w:r>
      <w:r w:rsid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>”</w:t>
      </w:r>
      <w:r w:rsidR="00D55353" w:rsidRP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 xml:space="preserve"> </w:t>
      </w:r>
      <w:r w:rsid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 xml:space="preserve">- </w:t>
      </w:r>
      <w:r w:rsidR="00D55353" w:rsidRP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>Rif. 2014-03-D-14)</w:t>
      </w:r>
      <w:r w:rsidRP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>.</w:t>
      </w:r>
    </w:p>
    <w:p w14:paraId="4D739C59" w14:textId="77777777" w:rsidR="00034246" w:rsidRPr="00B943F6" w:rsidRDefault="00034246" w:rsidP="00872530">
      <w:pPr>
        <w:rPr>
          <w:rFonts w:cs="Arial"/>
          <w:color w:val="2C3340"/>
          <w:sz w:val="24"/>
          <w:szCs w:val="24"/>
          <w:shd w:val="clear" w:color="auto" w:fill="FEFEFE"/>
          <w:lang w:val="it-IT"/>
        </w:rPr>
      </w:pPr>
    </w:p>
    <w:p w14:paraId="6741DF2B" w14:textId="37BC9BE2" w:rsidR="00D40848" w:rsidRPr="00B943F6" w:rsidRDefault="00B943F6" w:rsidP="00D40848">
      <w:pPr>
        <w:rPr>
          <w:rFonts w:cs="Arial"/>
          <w:color w:val="2C3340"/>
          <w:sz w:val="24"/>
          <w:szCs w:val="24"/>
          <w:shd w:val="clear" w:color="auto" w:fill="FEFEFE"/>
          <w:lang w:val="it-IT"/>
        </w:rPr>
      </w:pPr>
      <w:r>
        <w:rPr>
          <w:rFonts w:cs="Arial"/>
          <w:color w:val="2C3340"/>
          <w:sz w:val="24"/>
          <w:szCs w:val="24"/>
          <w:shd w:val="clear" w:color="auto" w:fill="FEFEFE"/>
          <w:lang w:val="it-IT"/>
        </w:rPr>
        <w:t xml:space="preserve">Malgrado la sospensione delle </w:t>
      </w:r>
      <w:r w:rsidR="00E2408C" w:rsidRP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>lezioni in tutte le Scuole europee</w:t>
      </w:r>
      <w:r w:rsidR="00144D3A" w:rsidRPr="00144D3A">
        <w:rPr>
          <w:rFonts w:cs="Arial"/>
          <w:color w:val="2C3340"/>
          <w:sz w:val="24"/>
          <w:szCs w:val="24"/>
          <w:shd w:val="clear" w:color="auto" w:fill="FEFEFE"/>
          <w:lang w:val="it-IT"/>
        </w:rPr>
        <w:t xml:space="preserve"> </w:t>
      </w:r>
      <w:r w:rsidR="00144D3A" w:rsidRP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>durante questo periodo</w:t>
      </w:r>
      <w:r w:rsidR="00D40848" w:rsidRP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 xml:space="preserve">, </w:t>
      </w:r>
      <w:r w:rsidR="00E2408C" w:rsidRP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 xml:space="preserve">le direzioni e gli insegnanti </w:t>
      </w:r>
      <w:r w:rsidR="00D55353" w:rsidRP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>continu</w:t>
      </w:r>
      <w:r>
        <w:rPr>
          <w:rFonts w:cs="Arial"/>
          <w:color w:val="2C3340"/>
          <w:sz w:val="24"/>
          <w:szCs w:val="24"/>
          <w:shd w:val="clear" w:color="auto" w:fill="FEFEFE"/>
          <w:lang w:val="it-IT"/>
        </w:rPr>
        <w:t xml:space="preserve">eranno </w:t>
      </w:r>
      <w:r w:rsidR="00D55353" w:rsidRP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 xml:space="preserve">a </w:t>
      </w:r>
      <w:r w:rsidR="00E2408C" w:rsidRP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>far</w:t>
      </w:r>
      <w:r w:rsidR="00D55353" w:rsidRP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 xml:space="preserve">e </w:t>
      </w:r>
      <w:r w:rsidR="00E2408C" w:rsidRP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 xml:space="preserve">del loro meglio per garantire la continuità pedagogica </w:t>
      </w:r>
      <w:r w:rsidR="00D55353" w:rsidRP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 xml:space="preserve">avvalendosi di </w:t>
      </w:r>
      <w:r w:rsidR="00E2408C" w:rsidRP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>strumenti di comunicazione a distanza</w:t>
      </w:r>
      <w:r w:rsidR="00D55353" w:rsidRP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 xml:space="preserve"> fino all’inizio delle vacanze di Pasqua</w:t>
      </w:r>
      <w:r w:rsidR="00E2408C" w:rsidRP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>. I rappresentanti legali degli alunni sono invitati a sostenere gli sforzi degli alunni a casa</w:t>
      </w:r>
      <w:r w:rsidR="00D40848" w:rsidRP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>.</w:t>
      </w:r>
      <w:r w:rsidR="00754386" w:rsidRP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 xml:space="preserve"> </w:t>
      </w:r>
      <w:r w:rsidR="00D55353" w:rsidRP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 xml:space="preserve">L’Ufficio del </w:t>
      </w:r>
      <w:r w:rsidR="00754386" w:rsidRP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>Se</w:t>
      </w:r>
      <w:r w:rsidR="00D55353" w:rsidRP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>gretario ge</w:t>
      </w:r>
      <w:r w:rsidR="00754386" w:rsidRP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>neral</w:t>
      </w:r>
      <w:r w:rsidR="00D55353" w:rsidRP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>e</w:t>
      </w:r>
      <w:r w:rsidR="00754386" w:rsidRP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 xml:space="preserve"> </w:t>
      </w:r>
      <w:r w:rsidR="00D55353" w:rsidRP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>sta predisponendo alcune direttive in merito</w:t>
      </w:r>
      <w:r w:rsidR="00754386" w:rsidRPr="00B943F6">
        <w:rPr>
          <w:rFonts w:cs="Arial"/>
          <w:color w:val="2C3340"/>
          <w:sz w:val="24"/>
          <w:szCs w:val="24"/>
          <w:shd w:val="clear" w:color="auto" w:fill="FEFEFE"/>
          <w:lang w:val="it-IT"/>
        </w:rPr>
        <w:t>.</w:t>
      </w:r>
    </w:p>
    <w:p w14:paraId="651B507B" w14:textId="14903840" w:rsidR="00872530" w:rsidRDefault="00872530" w:rsidP="00872530">
      <w:pPr>
        <w:rPr>
          <w:rFonts w:ascii="Candara" w:hAnsi="Candara"/>
          <w:color w:val="2C3340"/>
          <w:sz w:val="28"/>
          <w:szCs w:val="28"/>
          <w:shd w:val="clear" w:color="auto" w:fill="FEFEFE"/>
          <w:lang w:val="it-IT"/>
        </w:rPr>
      </w:pPr>
    </w:p>
    <w:p w14:paraId="7BCAB514" w14:textId="2A91CB8F" w:rsidR="00343FDC" w:rsidRDefault="00343FDC" w:rsidP="00872530">
      <w:pPr>
        <w:rPr>
          <w:rFonts w:ascii="Candara" w:hAnsi="Candara"/>
          <w:color w:val="2C3340"/>
          <w:sz w:val="28"/>
          <w:szCs w:val="28"/>
          <w:shd w:val="clear" w:color="auto" w:fill="FEFEFE"/>
          <w:lang w:val="it-IT"/>
        </w:rPr>
      </w:pPr>
    </w:p>
    <w:p w14:paraId="363AFA34" w14:textId="2F83F0EB" w:rsidR="00343FDC" w:rsidRPr="00343FDC" w:rsidRDefault="00343FDC" w:rsidP="00872530">
      <w:pPr>
        <w:rPr>
          <w:rFonts w:cs="Arial"/>
          <w:color w:val="2C3340"/>
          <w:sz w:val="24"/>
          <w:szCs w:val="24"/>
          <w:shd w:val="clear" w:color="auto" w:fill="FEFEFE"/>
          <w:lang w:val="it-IT"/>
        </w:rPr>
      </w:pPr>
      <w:r w:rsidRPr="00343FDC">
        <w:rPr>
          <w:rFonts w:cs="Arial"/>
          <w:color w:val="2C3340"/>
          <w:sz w:val="24"/>
          <w:szCs w:val="24"/>
          <w:shd w:val="clear" w:color="auto" w:fill="FEFEFE"/>
          <w:lang w:val="it-IT"/>
        </w:rPr>
        <w:t>Office of the Secretary-General</w:t>
      </w:r>
      <w:bookmarkStart w:id="0" w:name="_GoBack"/>
      <w:bookmarkEnd w:id="0"/>
    </w:p>
    <w:p w14:paraId="22B085D9" w14:textId="77777777" w:rsidR="00343FDC" w:rsidRPr="00D55353" w:rsidRDefault="00343FDC" w:rsidP="00872530">
      <w:pPr>
        <w:rPr>
          <w:rFonts w:ascii="Candara" w:hAnsi="Candara"/>
          <w:color w:val="2C3340"/>
          <w:sz w:val="28"/>
          <w:szCs w:val="28"/>
          <w:shd w:val="clear" w:color="auto" w:fill="FEFEFE"/>
          <w:lang w:val="it-IT"/>
        </w:rPr>
      </w:pPr>
    </w:p>
    <w:sectPr w:rsidR="00343FDC" w:rsidRPr="00D55353" w:rsidSect="000A62F0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710" w:bottom="2250" w:left="1710" w:header="850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A33F0" w14:textId="77777777" w:rsidR="006E2222" w:rsidRDefault="006E2222">
      <w:r>
        <w:separator/>
      </w:r>
    </w:p>
  </w:endnote>
  <w:endnote w:type="continuationSeparator" w:id="0">
    <w:p w14:paraId="47E16FAD" w14:textId="77777777" w:rsidR="006E2222" w:rsidRDefault="006E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D1639" w14:textId="77777777" w:rsidR="00E0616D" w:rsidRDefault="00E0616D" w:rsidP="004A4C95">
    <w:pPr>
      <w:pStyle w:val="Footer"/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02A7E45" w14:textId="77777777" w:rsidR="00E0616D" w:rsidRDefault="00E0616D" w:rsidP="00E061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7143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93436" w14:textId="77777777" w:rsidR="00E27156" w:rsidRDefault="00E271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2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F4DD40" w14:textId="77777777" w:rsidR="00E27156" w:rsidRDefault="00E271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6C2C7" w14:textId="77777777" w:rsidR="00DB6A96" w:rsidRDefault="002B095E" w:rsidP="00DB6A96">
    <w:pPr>
      <w:pStyle w:val="Footer"/>
      <w:rPr>
        <w:color w:val="8D8D89"/>
        <w:sz w:val="20"/>
        <w:lang w:val="fr-FR"/>
      </w:rPr>
    </w:pPr>
    <w:r>
      <w:rPr>
        <w:noProof/>
        <w:color w:val="8D8D89"/>
        <w:sz w:val="20"/>
        <w:lang w:val="fr-BE" w:eastAsia="fr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77838A" wp14:editId="63FE3B25">
              <wp:simplePos x="0" y="0"/>
              <wp:positionH relativeFrom="column">
                <wp:posOffset>-21591</wp:posOffset>
              </wp:positionH>
              <wp:positionV relativeFrom="paragraph">
                <wp:posOffset>59054</wp:posOffset>
              </wp:positionV>
              <wp:extent cx="6401435" cy="635"/>
              <wp:effectExtent l="0" t="0" r="50165" b="5016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1435" cy="63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2B7E5AA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4.65pt" to="502.3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" strokecolor="#5b9bd5 [3204]" strokeweight=".5pt">
              <v:stroke joinstyle="miter"/>
            </v:line>
          </w:pict>
        </mc:Fallback>
      </mc:AlternateContent>
    </w:r>
  </w:p>
  <w:p w14:paraId="77DB28AD" w14:textId="77777777" w:rsidR="00DB6A96" w:rsidRPr="00601A8A" w:rsidRDefault="00860CAD" w:rsidP="002B095E">
    <w:pPr>
      <w:pStyle w:val="Footer"/>
      <w:rPr>
        <w:color w:val="8D8D89"/>
        <w:sz w:val="16"/>
        <w:szCs w:val="16"/>
      </w:rPr>
    </w:pPr>
    <w:r w:rsidRPr="00601A8A">
      <w:rPr>
        <w:color w:val="003399"/>
        <w:sz w:val="16"/>
        <w:szCs w:val="16"/>
      </w:rPr>
      <w:t>Office of the Secretary-General of the European Schools</w:t>
    </w:r>
    <w:r w:rsidR="00FE770A" w:rsidRPr="00601A8A">
      <w:rPr>
        <w:color w:val="003399"/>
        <w:sz w:val="16"/>
        <w:szCs w:val="16"/>
      </w:rPr>
      <w:t>, rue de la Science 23, 1040</w:t>
    </w:r>
    <w:r w:rsidRPr="00601A8A">
      <w:rPr>
        <w:color w:val="003399"/>
        <w:sz w:val="16"/>
        <w:szCs w:val="16"/>
      </w:rPr>
      <w:t xml:space="preserve"> Brussels</w:t>
    </w:r>
    <w:r w:rsidR="00DB6A96" w:rsidRPr="00601A8A">
      <w:rPr>
        <w:color w:val="003399"/>
        <w:sz w:val="16"/>
        <w:szCs w:val="16"/>
      </w:rPr>
      <w:t xml:space="preserve"> – Belgi</w:t>
    </w:r>
    <w:r w:rsidRPr="00601A8A">
      <w:rPr>
        <w:color w:val="003399"/>
        <w:sz w:val="16"/>
        <w:szCs w:val="16"/>
      </w:rPr>
      <w:t>um</w:t>
    </w:r>
  </w:p>
  <w:p w14:paraId="2DB473A1" w14:textId="77777777" w:rsidR="00DB6A96" w:rsidRPr="00601A8A" w:rsidRDefault="00DB6A96" w:rsidP="002B095E">
    <w:pPr>
      <w:pStyle w:val="Footer"/>
      <w:jc w:val="center"/>
      <w:rPr>
        <w:color w:val="8D8D89"/>
        <w:sz w:val="16"/>
        <w:szCs w:val="16"/>
      </w:rPr>
    </w:pPr>
  </w:p>
  <w:p w14:paraId="7EC4A7D9" w14:textId="77777777" w:rsidR="0000714D" w:rsidRPr="0000714D" w:rsidRDefault="00860CAD" w:rsidP="0000714D">
    <w:pPr>
      <w:rPr>
        <w:color w:val="3284C6"/>
        <w:sz w:val="16"/>
        <w:szCs w:val="16"/>
        <w:lang w:val="fr-FR"/>
      </w:rPr>
    </w:pPr>
    <w:r>
      <w:rPr>
        <w:color w:val="3284C6"/>
        <w:sz w:val="16"/>
        <w:szCs w:val="16"/>
        <w:lang w:val="fr-FR"/>
      </w:rPr>
      <w:t>P</w:t>
    </w:r>
    <w:r w:rsidR="00DB6A96" w:rsidRPr="002B095E">
      <w:rPr>
        <w:color w:val="3284C6"/>
        <w:sz w:val="16"/>
        <w:szCs w:val="16"/>
        <w:lang w:val="fr-FR"/>
      </w:rPr>
      <w:t xml:space="preserve">hone: +32 </w:t>
    </w:r>
    <w:r w:rsidR="00254281">
      <w:rPr>
        <w:color w:val="3284C6"/>
        <w:sz w:val="16"/>
        <w:szCs w:val="16"/>
        <w:lang w:val="fr-FR"/>
      </w:rPr>
      <w:t>(0)2 8</w:t>
    </w:r>
    <w:r w:rsidR="00FE770A">
      <w:rPr>
        <w:color w:val="3284C6"/>
        <w:sz w:val="16"/>
        <w:szCs w:val="16"/>
        <w:lang w:val="fr-FR"/>
      </w:rPr>
      <w:t>952611</w:t>
    </w:r>
    <w:r w:rsidR="00DB6A96" w:rsidRPr="002B095E">
      <w:rPr>
        <w:color w:val="3284C6"/>
        <w:sz w:val="16"/>
        <w:szCs w:val="16"/>
        <w:lang w:val="fr-FR"/>
      </w:rPr>
      <w:t xml:space="preserve"> </w:t>
    </w:r>
    <w:r w:rsidR="0020124C" w:rsidRPr="002B095E">
      <w:rPr>
        <w:color w:val="3284C6"/>
        <w:sz w:val="16"/>
        <w:szCs w:val="16"/>
      </w:rPr>
      <w:ptab w:relativeTo="margin" w:alignment="center" w:leader="none"/>
    </w:r>
    <w:r w:rsidR="00DB6A96" w:rsidRPr="002B095E">
      <w:rPr>
        <w:color w:val="3284C6"/>
        <w:sz w:val="16"/>
        <w:szCs w:val="16"/>
        <w:lang w:val="fr-FR"/>
      </w:rPr>
      <w:t xml:space="preserve">http://www.eursc.eu </w:t>
    </w:r>
    <w:r w:rsidR="0020124C" w:rsidRPr="002B095E">
      <w:rPr>
        <w:color w:val="3284C6"/>
        <w:sz w:val="16"/>
        <w:szCs w:val="16"/>
      </w:rPr>
      <w:ptab w:relativeTo="margin" w:alignment="right" w:leader="none"/>
    </w:r>
    <w:r w:rsidR="00C33061" w:rsidRPr="00C33061">
      <w:t xml:space="preserve"> </w:t>
    </w:r>
    <w:r w:rsidR="00C33061" w:rsidRPr="00C33061">
      <w:rPr>
        <w:color w:val="3284C6"/>
        <w:sz w:val="16"/>
        <w:szCs w:val="16"/>
        <w:lang w:val="fr-FR"/>
      </w:rPr>
      <w:t>OSG-SECRETARY-GENERAL@eursc.eu</w:t>
    </w:r>
  </w:p>
  <w:p w14:paraId="59683128" w14:textId="77777777" w:rsidR="00E0616D" w:rsidRPr="0000714D" w:rsidRDefault="00E0616D" w:rsidP="0000714D">
    <w:pPr>
      <w:rPr>
        <w:color w:val="3284C6"/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4CEC5" w14:textId="77777777" w:rsidR="006E2222" w:rsidRDefault="006E2222">
      <w:r>
        <w:separator/>
      </w:r>
    </w:p>
  </w:footnote>
  <w:footnote w:type="continuationSeparator" w:id="0">
    <w:p w14:paraId="693808C8" w14:textId="77777777" w:rsidR="006E2222" w:rsidRDefault="006E2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4156"/>
      <w:gridCol w:w="4664"/>
    </w:tblGrid>
    <w:tr w:rsidR="008F4EE8" w14:paraId="521F167B" w14:textId="77777777" w:rsidTr="00FD6ED7">
      <w:trPr>
        <w:trHeight w:val="1172"/>
      </w:trPr>
      <w:tc>
        <w:tcPr>
          <w:tcW w:w="1473" w:type="pct"/>
        </w:tcPr>
        <w:p w14:paraId="368D8B5E" w14:textId="77777777" w:rsidR="008F4EE8" w:rsidRDefault="008F4EE8" w:rsidP="00FD6ED7">
          <w:pPr>
            <w:ind w:left="-170"/>
          </w:pPr>
          <w:r>
            <w:rPr>
              <w:noProof/>
              <w:lang w:val="fr-BE" w:eastAsia="fr-BE"/>
            </w:rPr>
            <w:drawing>
              <wp:inline distT="0" distB="0" distL="0" distR="0" wp14:anchorId="0C2DBA9A" wp14:editId="515C640F">
                <wp:extent cx="2603500" cy="899795"/>
                <wp:effectExtent l="0" t="0" r="6350" b="0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PrOffic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4094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7" w:type="pct"/>
        </w:tcPr>
        <w:p w14:paraId="6F28640C" w14:textId="77777777" w:rsidR="008067F1" w:rsidRPr="004B453F" w:rsidRDefault="008067F1" w:rsidP="008067F1">
          <w:pPr>
            <w:jc w:val="right"/>
            <w:rPr>
              <w:sz w:val="18"/>
              <w:szCs w:val="18"/>
            </w:rPr>
          </w:pPr>
        </w:p>
        <w:p w14:paraId="7B930476" w14:textId="77777777" w:rsidR="008F4EE8" w:rsidRPr="008067F1" w:rsidRDefault="008067F1" w:rsidP="00860CAD">
          <w:pPr>
            <w:spacing w:before="360"/>
            <w:ind w:left="-170"/>
            <w:jc w:val="right"/>
            <w:rPr>
              <w:color w:val="5B9BD5" w:themeColor="accent1"/>
              <w:sz w:val="20"/>
            </w:rPr>
          </w:pPr>
          <w:r w:rsidRPr="00315755">
            <w:rPr>
              <w:b/>
              <w:color w:val="233E91"/>
              <w:sz w:val="20"/>
            </w:rPr>
            <w:t>Schola Europaea</w:t>
          </w:r>
          <w:r w:rsidRPr="00315755">
            <w:rPr>
              <w:b/>
              <w:color w:val="5B9BD5" w:themeColor="accent1"/>
              <w:sz w:val="20"/>
            </w:rPr>
            <w:t xml:space="preserve"> </w:t>
          </w:r>
          <w:r w:rsidRPr="00315755">
            <w:rPr>
              <w:color w:val="5B9BD5" w:themeColor="accent1"/>
              <w:sz w:val="20"/>
            </w:rPr>
            <w:t xml:space="preserve">/ </w:t>
          </w:r>
          <w:r w:rsidR="00860CAD">
            <w:rPr>
              <w:color w:val="5B9BD5" w:themeColor="accent1"/>
              <w:sz w:val="20"/>
            </w:rPr>
            <w:t>Office of the Secretary-General</w:t>
          </w:r>
          <w:r>
            <w:rPr>
              <w:color w:val="5B9BD5" w:themeColor="accent1"/>
              <w:sz w:val="20"/>
            </w:rPr>
            <w:br/>
          </w:r>
          <w:r w:rsidR="00860CAD">
            <w:rPr>
              <w:color w:val="5B9BD5" w:themeColor="accent1"/>
              <w:sz w:val="20"/>
            </w:rPr>
            <w:t>Administrative Unit</w:t>
          </w:r>
        </w:p>
      </w:tc>
    </w:tr>
  </w:tbl>
  <w:p w14:paraId="0DAE5104" w14:textId="77777777" w:rsidR="00E0616D" w:rsidRDefault="00E061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4591"/>
    <w:multiLevelType w:val="hybridMultilevel"/>
    <w:tmpl w:val="330CE072"/>
    <w:lvl w:ilvl="0" w:tplc="5BE6DD8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CF"/>
    <w:rsid w:val="00002AAB"/>
    <w:rsid w:val="0000714D"/>
    <w:rsid w:val="00034246"/>
    <w:rsid w:val="00050E8E"/>
    <w:rsid w:val="000819CB"/>
    <w:rsid w:val="000A62F0"/>
    <w:rsid w:val="000B09AC"/>
    <w:rsid w:val="000E4C7E"/>
    <w:rsid w:val="000F4411"/>
    <w:rsid w:val="00144D3A"/>
    <w:rsid w:val="00152E06"/>
    <w:rsid w:val="001756DF"/>
    <w:rsid w:val="0017744B"/>
    <w:rsid w:val="00196BBE"/>
    <w:rsid w:val="001D7A6F"/>
    <w:rsid w:val="0020124C"/>
    <w:rsid w:val="00203DE0"/>
    <w:rsid w:val="00225543"/>
    <w:rsid w:val="002326F3"/>
    <w:rsid w:val="00254281"/>
    <w:rsid w:val="0026352B"/>
    <w:rsid w:val="002931CE"/>
    <w:rsid w:val="002B0257"/>
    <w:rsid w:val="002B095E"/>
    <w:rsid w:val="002B5A8F"/>
    <w:rsid w:val="00315755"/>
    <w:rsid w:val="00343FDC"/>
    <w:rsid w:val="00347F3B"/>
    <w:rsid w:val="00361416"/>
    <w:rsid w:val="003640C4"/>
    <w:rsid w:val="00390D45"/>
    <w:rsid w:val="003E5CB2"/>
    <w:rsid w:val="003E7CA3"/>
    <w:rsid w:val="003F7F9D"/>
    <w:rsid w:val="00407F4F"/>
    <w:rsid w:val="0043413D"/>
    <w:rsid w:val="004710EE"/>
    <w:rsid w:val="004B2559"/>
    <w:rsid w:val="004E6417"/>
    <w:rsid w:val="0059597F"/>
    <w:rsid w:val="005A2E34"/>
    <w:rsid w:val="005E0A03"/>
    <w:rsid w:val="00601A8A"/>
    <w:rsid w:val="00606942"/>
    <w:rsid w:val="00620D20"/>
    <w:rsid w:val="006E2222"/>
    <w:rsid w:val="006F093D"/>
    <w:rsid w:val="00702EA5"/>
    <w:rsid w:val="00723D61"/>
    <w:rsid w:val="00753A5B"/>
    <w:rsid w:val="00754386"/>
    <w:rsid w:val="00787991"/>
    <w:rsid w:val="007B4BDE"/>
    <w:rsid w:val="008067F1"/>
    <w:rsid w:val="0080730A"/>
    <w:rsid w:val="00825009"/>
    <w:rsid w:val="00860CAD"/>
    <w:rsid w:val="00872530"/>
    <w:rsid w:val="008811E4"/>
    <w:rsid w:val="008C1CBC"/>
    <w:rsid w:val="008D4C7B"/>
    <w:rsid w:val="008F4EE8"/>
    <w:rsid w:val="009153F3"/>
    <w:rsid w:val="00992BF7"/>
    <w:rsid w:val="009A2F97"/>
    <w:rsid w:val="009A6E29"/>
    <w:rsid w:val="00A02D3E"/>
    <w:rsid w:val="00A17D57"/>
    <w:rsid w:val="00A30767"/>
    <w:rsid w:val="00AA02ED"/>
    <w:rsid w:val="00AA43F8"/>
    <w:rsid w:val="00AD3B21"/>
    <w:rsid w:val="00B26603"/>
    <w:rsid w:val="00B27F23"/>
    <w:rsid w:val="00B3093F"/>
    <w:rsid w:val="00B41C1F"/>
    <w:rsid w:val="00B47199"/>
    <w:rsid w:val="00B477E1"/>
    <w:rsid w:val="00B6101B"/>
    <w:rsid w:val="00B943F6"/>
    <w:rsid w:val="00C21EC0"/>
    <w:rsid w:val="00C33061"/>
    <w:rsid w:val="00C53210"/>
    <w:rsid w:val="00C5607C"/>
    <w:rsid w:val="00D40848"/>
    <w:rsid w:val="00D55353"/>
    <w:rsid w:val="00D75D63"/>
    <w:rsid w:val="00D77085"/>
    <w:rsid w:val="00D77DCC"/>
    <w:rsid w:val="00D919DA"/>
    <w:rsid w:val="00DA2AF6"/>
    <w:rsid w:val="00DB6A96"/>
    <w:rsid w:val="00E0616D"/>
    <w:rsid w:val="00E2408C"/>
    <w:rsid w:val="00E27156"/>
    <w:rsid w:val="00E36D3B"/>
    <w:rsid w:val="00E507CF"/>
    <w:rsid w:val="00E51024"/>
    <w:rsid w:val="00E6121D"/>
    <w:rsid w:val="00E6151C"/>
    <w:rsid w:val="00EB7002"/>
    <w:rsid w:val="00EE5D5F"/>
    <w:rsid w:val="00F038A0"/>
    <w:rsid w:val="00F17C36"/>
    <w:rsid w:val="00F33DC4"/>
    <w:rsid w:val="00F37290"/>
    <w:rsid w:val="00F717DF"/>
    <w:rsid w:val="00F766DE"/>
    <w:rsid w:val="00FE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56B3A44"/>
  <w14:defaultImageDpi w14:val="32767"/>
  <w15:docId w15:val="{4B309FA3-90F8-422A-9AD5-D70543C7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color w:val="000000" w:themeColor="text1"/>
        <w:sz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6DE"/>
    <w:pPr>
      <w:jc w:val="both"/>
    </w:pPr>
    <w:rPr>
      <w:rFonts w:cs="Times New Roman"/>
      <w:color w:val="232B38"/>
    </w:rPr>
  </w:style>
  <w:style w:type="paragraph" w:styleId="Heading1">
    <w:name w:val="heading 1"/>
    <w:basedOn w:val="Normal"/>
    <w:next w:val="Normal"/>
    <w:link w:val="Heading1Char"/>
    <w:qFormat/>
    <w:rsid w:val="00F766DE"/>
    <w:pPr>
      <w:keepNext/>
      <w:keepLines/>
      <w:spacing w:before="240"/>
      <w:outlineLvl w:val="0"/>
    </w:pPr>
    <w:rPr>
      <w:rFonts w:eastAsiaTheme="majorEastAsia" w:cstheme="majorBidi"/>
      <w:b/>
      <w:color w:val="3D98D1"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766DE"/>
    <w:pPr>
      <w:keepNext/>
      <w:keepLines/>
      <w:spacing w:before="480" w:after="80" w:line="280" w:lineRule="atLeast"/>
      <w:outlineLvl w:val="1"/>
    </w:pPr>
    <w:rPr>
      <w:rFonts w:eastAsiaTheme="majorEastAsia" w:cstheme="majorBidi"/>
      <w:b/>
      <w:color w:val="3F392A"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766DE"/>
    <w:pPr>
      <w:keepNext/>
      <w:keepLines/>
      <w:spacing w:before="480" w:after="80" w:line="400" w:lineRule="atLeast"/>
      <w:outlineLvl w:val="2"/>
    </w:pPr>
    <w:rPr>
      <w:rFonts w:eastAsiaTheme="majorEastAsia" w:cstheme="majorBidi"/>
      <w:b/>
      <w:color w:val="686657"/>
      <w:sz w:val="30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606942"/>
    <w:pPr>
      <w:keepNext/>
      <w:keepLines/>
      <w:spacing w:before="240" w:after="80" w:line="320" w:lineRule="atLeast"/>
      <w:outlineLvl w:val="3"/>
    </w:pPr>
    <w:rPr>
      <w:rFonts w:eastAsiaTheme="majorEastAsia" w:cstheme="majorBidi"/>
      <w:b/>
      <w:iCs/>
      <w:color w:val="686657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06942"/>
    <w:pPr>
      <w:keepNext/>
      <w:keepLines/>
      <w:spacing w:before="40"/>
      <w:outlineLvl w:val="4"/>
    </w:pPr>
    <w:rPr>
      <w:rFonts w:eastAsiaTheme="majorEastAsia" w:cstheme="majorBidi"/>
      <w:color w:val="686657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F766DE"/>
    <w:pPr>
      <w:spacing w:before="240" w:after="120" w:line="320" w:lineRule="exact"/>
    </w:pPr>
  </w:style>
  <w:style w:type="paragraph" w:customStyle="1" w:styleId="DocumentSubTitle">
    <w:name w:val="Document SubTitle"/>
    <w:basedOn w:val="Normal"/>
    <w:next w:val="Normal"/>
    <w:rsid w:val="00606942"/>
    <w:pPr>
      <w:spacing w:after="720"/>
    </w:pPr>
    <w:rPr>
      <w:rFonts w:eastAsia="Times"/>
      <w:b/>
      <w:color w:val="3D98D1"/>
      <w:sz w:val="28"/>
      <w:szCs w:val="28"/>
      <w:lang w:val="fr-FR" w:eastAsia="fr-FR"/>
    </w:rPr>
  </w:style>
  <w:style w:type="paragraph" w:styleId="Footer">
    <w:name w:val="footer"/>
    <w:basedOn w:val="Normal"/>
    <w:link w:val="FooterChar"/>
    <w:uiPriority w:val="99"/>
    <w:rsid w:val="00606942"/>
    <w:pPr>
      <w:tabs>
        <w:tab w:val="center" w:pos="4320"/>
        <w:tab w:val="right" w:pos="8640"/>
      </w:tabs>
    </w:pPr>
  </w:style>
  <w:style w:type="paragraph" w:customStyle="1" w:styleId="DocumentTitle">
    <w:name w:val="Document Title"/>
    <w:basedOn w:val="Normal"/>
    <w:rsid w:val="00F766DE"/>
    <w:pPr>
      <w:spacing w:before="2400" w:after="120"/>
      <w:outlineLvl w:val="0"/>
    </w:pPr>
    <w:rPr>
      <w:rFonts w:eastAsia="Times"/>
      <w:b/>
      <w:color w:val="003399"/>
      <w:kern w:val="28"/>
      <w:sz w:val="40"/>
      <w:szCs w:val="48"/>
      <w:lang w:val="fr-FR" w:eastAsia="fr-FR"/>
    </w:rPr>
  </w:style>
  <w:style w:type="character" w:customStyle="1" w:styleId="Heading1Char">
    <w:name w:val="Heading 1 Char"/>
    <w:basedOn w:val="DefaultParagraphFont"/>
    <w:link w:val="Heading1"/>
    <w:rsid w:val="00F766DE"/>
    <w:rPr>
      <w:rFonts w:eastAsiaTheme="majorEastAsia" w:cstheme="majorBidi"/>
      <w:b/>
      <w:color w:val="3D98D1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F766DE"/>
    <w:rPr>
      <w:rFonts w:eastAsiaTheme="majorEastAsia" w:cstheme="majorBidi"/>
      <w:b/>
      <w:color w:val="3F392A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F766DE"/>
    <w:rPr>
      <w:rFonts w:eastAsiaTheme="majorEastAsia" w:cstheme="majorBidi"/>
      <w:b/>
      <w:color w:val="686657"/>
      <w:sz w:val="30"/>
      <w:szCs w:val="24"/>
    </w:rPr>
  </w:style>
  <w:style w:type="character" w:customStyle="1" w:styleId="Heading4Char">
    <w:name w:val="Heading 4 Char"/>
    <w:basedOn w:val="DefaultParagraphFont"/>
    <w:link w:val="Heading4"/>
    <w:rsid w:val="00606942"/>
    <w:rPr>
      <w:rFonts w:eastAsiaTheme="majorEastAsia" w:cstheme="majorBidi"/>
      <w:b/>
      <w:iCs/>
      <w:color w:val="686657"/>
      <w:sz w:val="28"/>
    </w:rPr>
  </w:style>
  <w:style w:type="character" w:customStyle="1" w:styleId="Heading5Char">
    <w:name w:val="Heading 5 Char"/>
    <w:basedOn w:val="DefaultParagraphFont"/>
    <w:link w:val="Heading5"/>
    <w:semiHidden/>
    <w:rsid w:val="00606942"/>
    <w:rPr>
      <w:rFonts w:eastAsiaTheme="majorEastAsia" w:cstheme="majorBidi"/>
      <w:color w:val="686657"/>
      <w:sz w:val="28"/>
    </w:rPr>
  </w:style>
  <w:style w:type="character" w:styleId="Hyperlink">
    <w:name w:val="Hyperlink"/>
    <w:basedOn w:val="DefaultParagraphFont"/>
    <w:uiPriority w:val="99"/>
    <w:rsid w:val="00606942"/>
    <w:rPr>
      <w:color w:val="2E74B5" w:themeColor="accent1" w:themeShade="BF"/>
      <w:u w:val="single"/>
    </w:rPr>
  </w:style>
  <w:style w:type="paragraph" w:customStyle="1" w:styleId="Summary">
    <w:name w:val="Summary"/>
    <w:basedOn w:val="Normal"/>
    <w:next w:val="Normal"/>
    <w:rsid w:val="00606942"/>
    <w:pPr>
      <w:shd w:val="clear" w:color="F2F2F2" w:themeColor="background1" w:themeShade="F2" w:fill="auto"/>
      <w:spacing w:before="240" w:after="240" w:line="320" w:lineRule="exact"/>
      <w:ind w:left="284" w:right="284"/>
    </w:pPr>
    <w:rPr>
      <w:rFonts w:eastAsia="Times"/>
      <w:color w:val="686657"/>
      <w:sz w:val="20"/>
      <w:lang w:val="fr-FR"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606942"/>
    <w:rPr>
      <w:rFonts w:cs="Times New Roman"/>
      <w:color w:val="232B38"/>
    </w:rPr>
  </w:style>
  <w:style w:type="table" w:styleId="TableGrid">
    <w:name w:val="Table Grid"/>
    <w:basedOn w:val="TableNormal"/>
    <w:rsid w:val="0060694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606942"/>
    <w:pPr>
      <w:spacing w:before="120" w:after="120"/>
    </w:pPr>
    <w:rPr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606942"/>
    <w:pPr>
      <w:spacing w:before="120" w:after="120"/>
      <w:ind w:left="221"/>
    </w:pPr>
    <w:rPr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rsid w:val="00606942"/>
    <w:pPr>
      <w:ind w:left="440"/>
    </w:pPr>
    <w:rPr>
      <w:szCs w:val="22"/>
    </w:rPr>
  </w:style>
  <w:style w:type="paragraph" w:styleId="TOC4">
    <w:name w:val="toc 4"/>
    <w:basedOn w:val="Normal"/>
    <w:next w:val="Normal"/>
    <w:autoRedefine/>
    <w:uiPriority w:val="39"/>
    <w:rsid w:val="00606942"/>
    <w:pPr>
      <w:ind w:left="660"/>
    </w:pPr>
    <w:rPr>
      <w:rFonts w:asciiTheme="minorHAnsi" w:hAnsiTheme="minorHAnsi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606942"/>
    <w:pPr>
      <w:spacing w:after="480"/>
      <w:outlineLvl w:val="9"/>
    </w:pPr>
    <w:rPr>
      <w:b w:val="0"/>
      <w:color w:val="686657"/>
      <w:sz w:val="40"/>
    </w:rPr>
  </w:style>
  <w:style w:type="paragraph" w:styleId="BalloonText">
    <w:name w:val="Balloon Text"/>
    <w:basedOn w:val="Normal"/>
    <w:link w:val="BalloonTextChar"/>
    <w:rsid w:val="00FE77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770A"/>
    <w:rPr>
      <w:rFonts w:ascii="Tahoma" w:hAnsi="Tahoma" w:cs="Tahoma"/>
      <w:color w:val="232B38"/>
      <w:sz w:val="16"/>
      <w:szCs w:val="16"/>
    </w:rPr>
  </w:style>
  <w:style w:type="paragraph" w:styleId="Header">
    <w:name w:val="header"/>
    <w:basedOn w:val="Normal"/>
    <w:link w:val="HeaderChar"/>
    <w:rsid w:val="00FE77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E770A"/>
    <w:rPr>
      <w:rFonts w:cs="Times New Roman"/>
      <w:color w:val="232B3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62F0"/>
    <w:pPr>
      <w:jc w:val="left"/>
    </w:pPr>
    <w:rPr>
      <w:rFonts w:ascii="Times New Roman" w:eastAsia="Calibri" w:hAnsi="Times New Roman"/>
      <w:color w:val="auto"/>
      <w:sz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62F0"/>
    <w:rPr>
      <w:rFonts w:ascii="Times New Roman" w:eastAsia="Calibri" w:hAnsi="Times New Roman" w:cs="Times New Roman"/>
      <w:color w:val="auto"/>
      <w:sz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A62F0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C560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8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3BDA390-CCB9-42E5-B2F7-FD6FFDFD3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ACM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MATUNDU LUZOLO Hélène (OSG)</dc:creator>
  <cp:lastModifiedBy>MATUNDU LUZOLO Hélène (OSG)</cp:lastModifiedBy>
  <cp:revision>3</cp:revision>
  <cp:lastPrinted>2020-02-25T10:25:00Z</cp:lastPrinted>
  <dcterms:created xsi:type="dcterms:W3CDTF">2020-03-19T13:37:00Z</dcterms:created>
  <dcterms:modified xsi:type="dcterms:W3CDTF">2020-03-19T13:38:00Z</dcterms:modified>
</cp:coreProperties>
</file>